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476" w:rsidRPr="002274A3" w:rsidRDefault="002274A3" w:rsidP="002274A3">
      <w:pPr>
        <w:pStyle w:val="a9"/>
        <w:pBdr>
          <w:bottom w:val="dotted" w:sz="24" w:space="3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74A3">
        <w:rPr>
          <w:rFonts w:ascii="Times New Roman" w:hAnsi="Times New Roman" w:cs="Times New Roman"/>
          <w:b/>
          <w:sz w:val="28"/>
          <w:szCs w:val="28"/>
          <w:lang w:val="kk-KZ"/>
        </w:rPr>
        <w:t>«Сақтандыру құқығы</w:t>
      </w:r>
      <w:r w:rsidR="000D645D" w:rsidRPr="002274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пәні </w:t>
      </w:r>
      <w:r w:rsidRPr="002274A3">
        <w:rPr>
          <w:rFonts w:ascii="Times New Roman" w:hAnsi="Times New Roman" w:cs="Times New Roman"/>
          <w:b/>
          <w:sz w:val="28"/>
          <w:szCs w:val="28"/>
          <w:lang w:val="kk-KZ"/>
        </w:rPr>
        <w:t>емтихан сұрақтары</w:t>
      </w:r>
    </w:p>
    <w:p w:rsidR="000D645D" w:rsidRPr="002274A3" w:rsidRDefault="000D645D" w:rsidP="002274A3">
      <w:pPr>
        <w:pStyle w:val="Default"/>
        <w:contextualSpacing/>
        <w:rPr>
          <w:sz w:val="28"/>
          <w:szCs w:val="28"/>
          <w:lang w:val="kk-KZ"/>
        </w:rPr>
      </w:pPr>
      <w:bookmarkStart w:id="0" w:name="_GoBack"/>
      <w:bookmarkEnd w:id="0"/>
    </w:p>
    <w:p w:rsidR="000D645D" w:rsidRPr="002274A3" w:rsidRDefault="000D645D" w:rsidP="002274A3">
      <w:pPr>
        <w:pStyle w:val="Default"/>
        <w:numPr>
          <w:ilvl w:val="0"/>
          <w:numId w:val="1"/>
        </w:numPr>
        <w:spacing w:after="36"/>
        <w:contextualSpacing/>
        <w:rPr>
          <w:sz w:val="28"/>
          <w:szCs w:val="28"/>
          <w:lang w:val="kk-KZ"/>
        </w:rPr>
      </w:pPr>
      <w:r w:rsidRPr="002274A3">
        <w:rPr>
          <w:sz w:val="28"/>
          <w:szCs w:val="28"/>
          <w:lang w:val="kk-KZ"/>
        </w:rPr>
        <w:t>Сақтандыру құқығының субъектілерінің құқықтық жағдайы.</w:t>
      </w:r>
    </w:p>
    <w:p w:rsidR="000D645D" w:rsidRPr="002274A3" w:rsidRDefault="000D645D" w:rsidP="002274A3">
      <w:pPr>
        <w:pStyle w:val="Default"/>
        <w:numPr>
          <w:ilvl w:val="0"/>
          <w:numId w:val="1"/>
        </w:numPr>
        <w:spacing w:after="36"/>
        <w:contextualSpacing/>
        <w:rPr>
          <w:sz w:val="28"/>
          <w:szCs w:val="28"/>
          <w:lang w:val="kk-KZ"/>
        </w:rPr>
      </w:pPr>
      <w:r w:rsidRPr="002274A3">
        <w:rPr>
          <w:sz w:val="28"/>
          <w:szCs w:val="28"/>
          <w:lang w:val="kk-KZ"/>
        </w:rPr>
        <w:t xml:space="preserve"> Сақтандыру құқығы дамуының жетістіктері</w:t>
      </w:r>
      <w:r w:rsidRPr="002274A3">
        <w:rPr>
          <w:sz w:val="28"/>
          <w:szCs w:val="28"/>
        </w:rPr>
        <w:t xml:space="preserve">. </w:t>
      </w:r>
    </w:p>
    <w:p w:rsidR="000D645D" w:rsidRPr="002274A3" w:rsidRDefault="000D645D" w:rsidP="002274A3">
      <w:pPr>
        <w:pStyle w:val="Default"/>
        <w:numPr>
          <w:ilvl w:val="0"/>
          <w:numId w:val="1"/>
        </w:numPr>
        <w:spacing w:after="36"/>
        <w:contextualSpacing/>
        <w:rPr>
          <w:sz w:val="28"/>
          <w:szCs w:val="28"/>
          <w:lang w:val="kk-KZ"/>
        </w:rPr>
      </w:pPr>
      <w:r w:rsidRPr="002274A3">
        <w:rPr>
          <w:sz w:val="28"/>
          <w:szCs w:val="28"/>
          <w:lang w:val="kk-KZ"/>
        </w:rPr>
        <w:t>Сақтандыру құқықтық қатынастарының ұйымдастырушылық нысандарын құқықтық реттеу мәселелері.</w:t>
      </w:r>
    </w:p>
    <w:p w:rsidR="000D645D" w:rsidRPr="002274A3" w:rsidRDefault="000D645D" w:rsidP="002274A3">
      <w:pPr>
        <w:pStyle w:val="Default"/>
        <w:numPr>
          <w:ilvl w:val="0"/>
          <w:numId w:val="1"/>
        </w:numPr>
        <w:spacing w:after="36"/>
        <w:contextualSpacing/>
        <w:rPr>
          <w:sz w:val="28"/>
          <w:szCs w:val="28"/>
          <w:lang w:val="kk-KZ"/>
        </w:rPr>
      </w:pPr>
      <w:r w:rsidRPr="002274A3">
        <w:rPr>
          <w:sz w:val="28"/>
          <w:szCs w:val="28"/>
          <w:lang w:val="kk-KZ"/>
        </w:rPr>
        <w:t xml:space="preserve"> Сақтандыру қызметін мемлекеттік реттеу қызметі. </w:t>
      </w:r>
    </w:p>
    <w:p w:rsidR="000D645D" w:rsidRPr="002274A3" w:rsidRDefault="000D645D" w:rsidP="002274A3">
      <w:pPr>
        <w:pStyle w:val="Default"/>
        <w:numPr>
          <w:ilvl w:val="0"/>
          <w:numId w:val="1"/>
        </w:numPr>
        <w:spacing w:after="36"/>
        <w:contextualSpacing/>
        <w:rPr>
          <w:sz w:val="28"/>
          <w:szCs w:val="28"/>
          <w:lang w:val="kk-KZ"/>
        </w:rPr>
      </w:pPr>
      <w:r w:rsidRPr="002274A3">
        <w:rPr>
          <w:sz w:val="28"/>
          <w:szCs w:val="28"/>
          <w:lang w:val="kk-KZ"/>
        </w:rPr>
        <w:t>Сақтандыру қызметін жүзее асыруда мемлекеттік бақылау.</w:t>
      </w:r>
    </w:p>
    <w:p w:rsidR="000D645D" w:rsidRPr="002274A3" w:rsidRDefault="000D645D" w:rsidP="002274A3">
      <w:pPr>
        <w:pStyle w:val="Default"/>
        <w:numPr>
          <w:ilvl w:val="0"/>
          <w:numId w:val="1"/>
        </w:numPr>
        <w:spacing w:after="36"/>
        <w:contextualSpacing/>
        <w:rPr>
          <w:sz w:val="28"/>
          <w:szCs w:val="28"/>
          <w:lang w:val="kk-KZ"/>
        </w:rPr>
      </w:pPr>
      <w:r w:rsidRPr="002274A3">
        <w:rPr>
          <w:sz w:val="28"/>
          <w:szCs w:val="28"/>
          <w:lang w:val="kk-KZ"/>
        </w:rPr>
        <w:t>Сақтандыру қызметін л</w:t>
      </w:r>
      <w:proofErr w:type="spellStart"/>
      <w:r w:rsidRPr="002274A3">
        <w:rPr>
          <w:sz w:val="28"/>
          <w:szCs w:val="28"/>
        </w:rPr>
        <w:t>ицензи</w:t>
      </w:r>
      <w:proofErr w:type="spellEnd"/>
      <w:r w:rsidRPr="002274A3">
        <w:rPr>
          <w:sz w:val="28"/>
          <w:szCs w:val="28"/>
          <w:lang w:val="kk-KZ"/>
        </w:rPr>
        <w:t>ялау негіздері</w:t>
      </w:r>
      <w:r w:rsidRPr="002274A3">
        <w:rPr>
          <w:sz w:val="28"/>
          <w:szCs w:val="28"/>
        </w:rPr>
        <w:t xml:space="preserve">. </w:t>
      </w:r>
    </w:p>
    <w:p w:rsidR="000D645D" w:rsidRPr="002274A3" w:rsidRDefault="000D645D" w:rsidP="002274A3">
      <w:pPr>
        <w:pStyle w:val="Default"/>
        <w:numPr>
          <w:ilvl w:val="0"/>
          <w:numId w:val="1"/>
        </w:numPr>
        <w:spacing w:after="36"/>
        <w:contextualSpacing/>
        <w:rPr>
          <w:sz w:val="28"/>
          <w:szCs w:val="28"/>
          <w:lang w:val="kk-KZ"/>
        </w:rPr>
      </w:pPr>
      <w:r w:rsidRPr="002274A3">
        <w:rPr>
          <w:sz w:val="28"/>
          <w:szCs w:val="28"/>
          <w:lang w:val="kk-KZ"/>
        </w:rPr>
        <w:t>Сақтандыру объектісі</w:t>
      </w:r>
      <w:r w:rsidRPr="002274A3">
        <w:rPr>
          <w:sz w:val="28"/>
          <w:szCs w:val="28"/>
        </w:rPr>
        <w:t xml:space="preserve">. </w:t>
      </w:r>
    </w:p>
    <w:p w:rsidR="000D645D" w:rsidRPr="002274A3" w:rsidRDefault="000D645D" w:rsidP="002274A3">
      <w:pPr>
        <w:pStyle w:val="Default"/>
        <w:numPr>
          <w:ilvl w:val="0"/>
          <w:numId w:val="1"/>
        </w:numPr>
        <w:spacing w:after="36"/>
        <w:contextualSpacing/>
        <w:rPr>
          <w:sz w:val="28"/>
          <w:szCs w:val="28"/>
          <w:lang w:val="kk-KZ"/>
        </w:rPr>
      </w:pPr>
      <w:r w:rsidRPr="002274A3">
        <w:rPr>
          <w:sz w:val="28"/>
          <w:szCs w:val="28"/>
          <w:lang w:val="kk-KZ"/>
        </w:rPr>
        <w:t>Сақтандыру ісін ұйымдастыру модельі</w:t>
      </w:r>
      <w:r w:rsidRPr="002274A3">
        <w:rPr>
          <w:sz w:val="28"/>
          <w:szCs w:val="28"/>
        </w:rPr>
        <w:t>.</w:t>
      </w:r>
    </w:p>
    <w:p w:rsidR="000D645D" w:rsidRPr="002274A3" w:rsidRDefault="000D645D" w:rsidP="002274A3">
      <w:pPr>
        <w:pStyle w:val="Default"/>
        <w:numPr>
          <w:ilvl w:val="0"/>
          <w:numId w:val="1"/>
        </w:numPr>
        <w:spacing w:after="36"/>
        <w:contextualSpacing/>
        <w:rPr>
          <w:sz w:val="28"/>
          <w:szCs w:val="28"/>
          <w:lang w:val="kk-KZ"/>
        </w:rPr>
      </w:pPr>
      <w:r w:rsidRPr="002274A3">
        <w:rPr>
          <w:sz w:val="28"/>
          <w:szCs w:val="28"/>
          <w:lang w:val="kk-KZ"/>
        </w:rPr>
        <w:t xml:space="preserve"> Сақтангдыру саласында заңдылықты қамтамасыз ету тәртібін құқықтық реттеу мәселелері. </w:t>
      </w:r>
    </w:p>
    <w:p w:rsidR="000D645D" w:rsidRPr="002274A3" w:rsidRDefault="000D645D" w:rsidP="002274A3">
      <w:pPr>
        <w:pStyle w:val="Default"/>
        <w:numPr>
          <w:ilvl w:val="0"/>
          <w:numId w:val="1"/>
        </w:numPr>
        <w:spacing w:after="36"/>
        <w:contextualSpacing/>
        <w:rPr>
          <w:sz w:val="28"/>
          <w:szCs w:val="28"/>
          <w:lang w:val="kk-KZ"/>
        </w:rPr>
      </w:pPr>
      <w:r w:rsidRPr="002274A3">
        <w:rPr>
          <w:sz w:val="28"/>
          <w:szCs w:val="28"/>
          <w:lang w:val="kk-KZ"/>
        </w:rPr>
        <w:t xml:space="preserve"> Топтық сақтандыру мәселелері</w:t>
      </w:r>
      <w:r w:rsidRPr="002274A3">
        <w:rPr>
          <w:sz w:val="28"/>
          <w:szCs w:val="28"/>
        </w:rPr>
        <w:t xml:space="preserve">. </w:t>
      </w:r>
    </w:p>
    <w:p w:rsidR="000D645D" w:rsidRPr="002274A3" w:rsidRDefault="000D645D" w:rsidP="002274A3">
      <w:pPr>
        <w:pStyle w:val="Default"/>
        <w:numPr>
          <w:ilvl w:val="0"/>
          <w:numId w:val="1"/>
        </w:numPr>
        <w:spacing w:after="36"/>
        <w:contextualSpacing/>
        <w:rPr>
          <w:sz w:val="28"/>
          <w:szCs w:val="28"/>
          <w:lang w:val="kk-KZ"/>
        </w:rPr>
      </w:pPr>
      <w:r w:rsidRPr="002274A3">
        <w:rPr>
          <w:sz w:val="28"/>
          <w:szCs w:val="28"/>
          <w:lang w:val="kk-KZ"/>
        </w:rPr>
        <w:t xml:space="preserve"> Медициналық сақтандыруды құқықтық реттеу мәселелері. </w:t>
      </w:r>
    </w:p>
    <w:p w:rsidR="000D645D" w:rsidRPr="002274A3" w:rsidRDefault="000D645D" w:rsidP="002274A3">
      <w:pPr>
        <w:pStyle w:val="Default"/>
        <w:numPr>
          <w:ilvl w:val="0"/>
          <w:numId w:val="1"/>
        </w:numPr>
        <w:spacing w:after="36"/>
        <w:contextualSpacing/>
        <w:rPr>
          <w:sz w:val="28"/>
          <w:szCs w:val="28"/>
          <w:lang w:val="kk-KZ"/>
        </w:rPr>
      </w:pPr>
      <w:r w:rsidRPr="002274A3">
        <w:rPr>
          <w:sz w:val="28"/>
          <w:szCs w:val="28"/>
          <w:lang w:val="kk-KZ"/>
        </w:rPr>
        <w:t xml:space="preserve"> Сақтандырушының қаржылық тұрақтылығын қамтамасыз ету негіздері. </w:t>
      </w:r>
    </w:p>
    <w:p w:rsidR="000D645D" w:rsidRPr="002274A3" w:rsidRDefault="000D645D" w:rsidP="002274A3">
      <w:pPr>
        <w:pStyle w:val="Default"/>
        <w:numPr>
          <w:ilvl w:val="0"/>
          <w:numId w:val="1"/>
        </w:numPr>
        <w:spacing w:after="36"/>
        <w:contextualSpacing/>
        <w:rPr>
          <w:sz w:val="28"/>
          <w:szCs w:val="28"/>
          <w:lang w:val="kk-KZ"/>
        </w:rPr>
      </w:pPr>
      <w:r w:rsidRPr="002274A3">
        <w:rPr>
          <w:sz w:val="28"/>
          <w:szCs w:val="28"/>
          <w:lang w:val="kk-KZ"/>
        </w:rPr>
        <w:t xml:space="preserve"> Сақтандыру саласындағы құқықбұзушылық үшін жауаптылық мәселелері.</w:t>
      </w:r>
    </w:p>
    <w:p w:rsidR="000D645D" w:rsidRPr="002274A3" w:rsidRDefault="000D645D" w:rsidP="002274A3">
      <w:pPr>
        <w:pStyle w:val="Default"/>
        <w:numPr>
          <w:ilvl w:val="0"/>
          <w:numId w:val="1"/>
        </w:numPr>
        <w:spacing w:after="36"/>
        <w:contextualSpacing/>
        <w:rPr>
          <w:sz w:val="28"/>
          <w:szCs w:val="28"/>
          <w:lang w:val="kk-KZ"/>
        </w:rPr>
      </w:pPr>
      <w:r w:rsidRPr="002274A3">
        <w:rPr>
          <w:sz w:val="28"/>
          <w:szCs w:val="28"/>
          <w:lang w:val="kk-KZ"/>
        </w:rPr>
        <w:t xml:space="preserve">Сақтандыру қатынастары сақтандыру құқығының пәні ретінде.  </w:t>
      </w:r>
    </w:p>
    <w:p w:rsidR="000D645D" w:rsidRPr="002274A3" w:rsidRDefault="000D645D" w:rsidP="002274A3">
      <w:pPr>
        <w:pStyle w:val="Default"/>
        <w:numPr>
          <w:ilvl w:val="0"/>
          <w:numId w:val="1"/>
        </w:numPr>
        <w:spacing w:after="36"/>
        <w:contextualSpacing/>
        <w:rPr>
          <w:sz w:val="28"/>
          <w:szCs w:val="28"/>
          <w:lang w:val="kk-KZ"/>
        </w:rPr>
      </w:pPr>
      <w:r w:rsidRPr="002274A3">
        <w:rPr>
          <w:sz w:val="28"/>
          <w:szCs w:val="28"/>
          <w:lang w:val="kk-KZ"/>
        </w:rPr>
        <w:t xml:space="preserve"> Сақтандыру құқығының нормалалары.</w:t>
      </w:r>
    </w:p>
    <w:p w:rsidR="000D645D" w:rsidRPr="002274A3" w:rsidRDefault="000D645D" w:rsidP="002274A3">
      <w:pPr>
        <w:pStyle w:val="Default"/>
        <w:numPr>
          <w:ilvl w:val="0"/>
          <w:numId w:val="1"/>
        </w:numPr>
        <w:spacing w:after="36"/>
        <w:contextualSpacing/>
        <w:rPr>
          <w:sz w:val="28"/>
          <w:szCs w:val="28"/>
          <w:lang w:val="kk-KZ"/>
        </w:rPr>
      </w:pPr>
      <w:r w:rsidRPr="002274A3">
        <w:rPr>
          <w:sz w:val="28"/>
          <w:szCs w:val="28"/>
          <w:lang w:val="kk-KZ"/>
        </w:rPr>
        <w:t xml:space="preserve"> Қазақстан Республикасында сақтандыру құқығыныгң қалыптасу тарихы мен даму мәселелері. </w:t>
      </w:r>
    </w:p>
    <w:p w:rsidR="000D645D" w:rsidRPr="002274A3" w:rsidRDefault="000D645D" w:rsidP="002274A3">
      <w:pPr>
        <w:pStyle w:val="Default"/>
        <w:numPr>
          <w:ilvl w:val="0"/>
          <w:numId w:val="1"/>
        </w:numPr>
        <w:spacing w:after="36"/>
        <w:contextualSpacing/>
        <w:rPr>
          <w:sz w:val="28"/>
          <w:szCs w:val="28"/>
          <w:lang w:val="kk-KZ"/>
        </w:rPr>
      </w:pPr>
      <w:r w:rsidRPr="002274A3">
        <w:rPr>
          <w:sz w:val="28"/>
          <w:szCs w:val="28"/>
          <w:lang w:val="kk-KZ"/>
        </w:rPr>
        <w:t xml:space="preserve"> Сақтандырудың күрделі нысандары.</w:t>
      </w:r>
    </w:p>
    <w:p w:rsidR="000D645D" w:rsidRPr="002274A3" w:rsidRDefault="000D645D" w:rsidP="002274A3">
      <w:pPr>
        <w:pStyle w:val="Default"/>
        <w:numPr>
          <w:ilvl w:val="0"/>
          <w:numId w:val="1"/>
        </w:numPr>
        <w:spacing w:after="36"/>
        <w:contextualSpacing/>
        <w:rPr>
          <w:sz w:val="28"/>
          <w:szCs w:val="28"/>
          <w:lang w:val="kk-KZ"/>
        </w:rPr>
      </w:pPr>
      <w:r w:rsidRPr="002274A3">
        <w:rPr>
          <w:sz w:val="28"/>
          <w:szCs w:val="28"/>
          <w:lang w:val="kk-KZ"/>
        </w:rPr>
        <w:t>Сақтандыру келісімшарттарын өзгерту и және бұзу.</w:t>
      </w:r>
    </w:p>
    <w:p w:rsidR="000D645D" w:rsidRPr="002274A3" w:rsidRDefault="000D645D" w:rsidP="002274A3">
      <w:pPr>
        <w:pStyle w:val="Default"/>
        <w:numPr>
          <w:ilvl w:val="0"/>
          <w:numId w:val="1"/>
        </w:numPr>
        <w:spacing w:after="36"/>
        <w:contextualSpacing/>
        <w:rPr>
          <w:sz w:val="28"/>
          <w:szCs w:val="28"/>
          <w:lang w:val="kk-KZ"/>
        </w:rPr>
      </w:pPr>
      <w:r w:rsidRPr="002274A3">
        <w:rPr>
          <w:sz w:val="28"/>
          <w:szCs w:val="28"/>
          <w:lang w:val="kk-KZ"/>
        </w:rPr>
        <w:t xml:space="preserve">Міндетті сақтандыру жүйесінде сақтандырушылардың құқықтары мен міндеттерін құқықтық реттеу мәселелері. </w:t>
      </w:r>
    </w:p>
    <w:p w:rsidR="000D645D" w:rsidRPr="002274A3" w:rsidRDefault="000D645D" w:rsidP="002274A3">
      <w:pPr>
        <w:pStyle w:val="Default"/>
        <w:numPr>
          <w:ilvl w:val="0"/>
          <w:numId w:val="1"/>
        </w:numPr>
        <w:spacing w:after="36"/>
        <w:contextualSpacing/>
        <w:rPr>
          <w:sz w:val="28"/>
          <w:szCs w:val="28"/>
          <w:lang w:val="kk-KZ"/>
        </w:rPr>
      </w:pPr>
      <w:r w:rsidRPr="002274A3">
        <w:rPr>
          <w:sz w:val="28"/>
          <w:szCs w:val="28"/>
          <w:lang w:val="kk-KZ"/>
        </w:rPr>
        <w:t xml:space="preserve"> Сақтандырушының қаржылық тұрақтылығын қамтамасыз ету ерекшеліктері.</w:t>
      </w:r>
    </w:p>
    <w:p w:rsidR="000D645D" w:rsidRPr="002274A3" w:rsidRDefault="000D645D" w:rsidP="002274A3">
      <w:pPr>
        <w:pStyle w:val="Default"/>
        <w:numPr>
          <w:ilvl w:val="0"/>
          <w:numId w:val="1"/>
        </w:numPr>
        <w:spacing w:after="36"/>
        <w:contextualSpacing/>
        <w:rPr>
          <w:sz w:val="28"/>
          <w:szCs w:val="28"/>
        </w:rPr>
      </w:pPr>
      <w:r w:rsidRPr="002274A3">
        <w:rPr>
          <w:sz w:val="28"/>
          <w:szCs w:val="28"/>
          <w:lang w:val="kk-KZ"/>
        </w:rPr>
        <w:t xml:space="preserve">Коммерциялық құпия және сақтандыру </w:t>
      </w:r>
    </w:p>
    <w:p w:rsidR="000D645D" w:rsidRPr="002274A3" w:rsidRDefault="000D645D" w:rsidP="002274A3">
      <w:pPr>
        <w:pStyle w:val="Default"/>
        <w:numPr>
          <w:ilvl w:val="0"/>
          <w:numId w:val="1"/>
        </w:numPr>
        <w:spacing w:after="36"/>
        <w:contextualSpacing/>
        <w:rPr>
          <w:sz w:val="28"/>
          <w:szCs w:val="28"/>
        </w:rPr>
      </w:pPr>
      <w:r w:rsidRPr="002274A3">
        <w:rPr>
          <w:sz w:val="28"/>
          <w:szCs w:val="28"/>
          <w:lang w:val="kk-KZ"/>
        </w:rPr>
        <w:t xml:space="preserve"> Сақтандыру жағдайларын құқықтық талдау.</w:t>
      </w:r>
      <w:r w:rsidRPr="002274A3">
        <w:rPr>
          <w:sz w:val="28"/>
          <w:szCs w:val="28"/>
        </w:rPr>
        <w:t xml:space="preserve"> </w:t>
      </w:r>
    </w:p>
    <w:p w:rsidR="000D645D" w:rsidRPr="002274A3" w:rsidRDefault="000D645D" w:rsidP="002274A3">
      <w:pPr>
        <w:pStyle w:val="Default"/>
        <w:numPr>
          <w:ilvl w:val="0"/>
          <w:numId w:val="1"/>
        </w:numPr>
        <w:spacing w:after="36"/>
        <w:contextualSpacing/>
        <w:rPr>
          <w:sz w:val="28"/>
          <w:szCs w:val="28"/>
        </w:rPr>
      </w:pPr>
      <w:proofErr w:type="spellStart"/>
      <w:r w:rsidRPr="002274A3">
        <w:rPr>
          <w:sz w:val="28"/>
          <w:szCs w:val="28"/>
        </w:rPr>
        <w:t>Топтық</w:t>
      </w:r>
      <w:proofErr w:type="spellEnd"/>
      <w:r w:rsidRPr="002274A3">
        <w:rPr>
          <w:sz w:val="28"/>
          <w:szCs w:val="28"/>
        </w:rPr>
        <w:t xml:space="preserve"> </w:t>
      </w:r>
      <w:proofErr w:type="spellStart"/>
      <w:r w:rsidRPr="002274A3">
        <w:rPr>
          <w:sz w:val="28"/>
          <w:szCs w:val="28"/>
        </w:rPr>
        <w:t>сақтандыру</w:t>
      </w:r>
      <w:proofErr w:type="spellEnd"/>
      <w:r w:rsidRPr="002274A3">
        <w:rPr>
          <w:sz w:val="28"/>
          <w:szCs w:val="28"/>
          <w:lang w:val="kk-KZ"/>
        </w:rPr>
        <w:t>ды құқықтық қамтамасыз ету мәселелер</w:t>
      </w:r>
      <w:r w:rsidRPr="002274A3">
        <w:rPr>
          <w:sz w:val="28"/>
          <w:szCs w:val="28"/>
        </w:rPr>
        <w:t xml:space="preserve">і. </w:t>
      </w:r>
    </w:p>
    <w:p w:rsidR="000D645D" w:rsidRPr="002274A3" w:rsidRDefault="000D645D" w:rsidP="002274A3">
      <w:pPr>
        <w:pStyle w:val="Default"/>
        <w:numPr>
          <w:ilvl w:val="0"/>
          <w:numId w:val="1"/>
        </w:numPr>
        <w:spacing w:after="36"/>
        <w:contextualSpacing/>
        <w:rPr>
          <w:sz w:val="28"/>
          <w:szCs w:val="28"/>
        </w:rPr>
      </w:pPr>
      <w:r w:rsidRPr="002274A3">
        <w:rPr>
          <w:sz w:val="28"/>
          <w:szCs w:val="28"/>
        </w:rPr>
        <w:t xml:space="preserve"> </w:t>
      </w:r>
      <w:proofErr w:type="spellStart"/>
      <w:r w:rsidRPr="002274A3">
        <w:rPr>
          <w:sz w:val="28"/>
          <w:szCs w:val="28"/>
        </w:rPr>
        <w:t>Медициналық</w:t>
      </w:r>
      <w:proofErr w:type="spellEnd"/>
      <w:r w:rsidRPr="002274A3">
        <w:rPr>
          <w:sz w:val="28"/>
          <w:szCs w:val="28"/>
        </w:rPr>
        <w:t xml:space="preserve"> </w:t>
      </w:r>
      <w:proofErr w:type="spellStart"/>
      <w:r w:rsidRPr="002274A3">
        <w:rPr>
          <w:sz w:val="28"/>
          <w:szCs w:val="28"/>
        </w:rPr>
        <w:t>сақтандыруды</w:t>
      </w:r>
      <w:proofErr w:type="spellEnd"/>
      <w:r w:rsidRPr="002274A3">
        <w:rPr>
          <w:sz w:val="28"/>
          <w:szCs w:val="28"/>
          <w:lang w:val="kk-KZ"/>
        </w:rPr>
        <w:t>ң</w:t>
      </w:r>
      <w:r w:rsidRPr="002274A3">
        <w:rPr>
          <w:sz w:val="28"/>
          <w:szCs w:val="28"/>
        </w:rPr>
        <w:t xml:space="preserve"> </w:t>
      </w:r>
      <w:proofErr w:type="spellStart"/>
      <w:r w:rsidRPr="002274A3">
        <w:rPr>
          <w:sz w:val="28"/>
          <w:szCs w:val="28"/>
        </w:rPr>
        <w:t>құқықтық</w:t>
      </w:r>
      <w:proofErr w:type="spellEnd"/>
      <w:r w:rsidRPr="002274A3">
        <w:rPr>
          <w:sz w:val="28"/>
          <w:szCs w:val="28"/>
        </w:rPr>
        <w:t xml:space="preserve"> </w:t>
      </w:r>
      <w:r w:rsidRPr="002274A3">
        <w:rPr>
          <w:sz w:val="28"/>
          <w:szCs w:val="28"/>
          <w:lang w:val="kk-KZ"/>
        </w:rPr>
        <w:t>жағдайы</w:t>
      </w:r>
      <w:r w:rsidRPr="002274A3">
        <w:rPr>
          <w:sz w:val="28"/>
          <w:szCs w:val="28"/>
        </w:rPr>
        <w:t xml:space="preserve">. </w:t>
      </w:r>
    </w:p>
    <w:p w:rsidR="000D645D" w:rsidRPr="002274A3" w:rsidRDefault="000D645D" w:rsidP="002274A3">
      <w:pPr>
        <w:pStyle w:val="Default"/>
        <w:numPr>
          <w:ilvl w:val="0"/>
          <w:numId w:val="1"/>
        </w:numPr>
        <w:spacing w:after="36"/>
        <w:contextualSpacing/>
        <w:rPr>
          <w:sz w:val="28"/>
          <w:szCs w:val="28"/>
        </w:rPr>
      </w:pPr>
      <w:r w:rsidRPr="002274A3">
        <w:rPr>
          <w:sz w:val="28"/>
          <w:szCs w:val="28"/>
        </w:rPr>
        <w:t xml:space="preserve"> </w:t>
      </w:r>
      <w:proofErr w:type="spellStart"/>
      <w:r w:rsidRPr="002274A3">
        <w:rPr>
          <w:sz w:val="28"/>
          <w:szCs w:val="28"/>
        </w:rPr>
        <w:t>Сақтандырушының</w:t>
      </w:r>
      <w:proofErr w:type="spellEnd"/>
      <w:r w:rsidRPr="002274A3">
        <w:rPr>
          <w:sz w:val="28"/>
          <w:szCs w:val="28"/>
        </w:rPr>
        <w:t xml:space="preserve"> </w:t>
      </w:r>
      <w:proofErr w:type="spellStart"/>
      <w:r w:rsidRPr="002274A3">
        <w:rPr>
          <w:sz w:val="28"/>
          <w:szCs w:val="28"/>
        </w:rPr>
        <w:t>қаржылық</w:t>
      </w:r>
      <w:proofErr w:type="spellEnd"/>
      <w:r w:rsidRPr="002274A3">
        <w:rPr>
          <w:sz w:val="28"/>
          <w:szCs w:val="28"/>
        </w:rPr>
        <w:t xml:space="preserve"> </w:t>
      </w:r>
      <w:proofErr w:type="spellStart"/>
      <w:r w:rsidRPr="002274A3">
        <w:rPr>
          <w:sz w:val="28"/>
          <w:szCs w:val="28"/>
        </w:rPr>
        <w:t>тұрақтылығын</w:t>
      </w:r>
      <w:proofErr w:type="spellEnd"/>
      <w:r w:rsidRPr="002274A3">
        <w:rPr>
          <w:sz w:val="28"/>
          <w:szCs w:val="28"/>
        </w:rPr>
        <w:t xml:space="preserve"> </w:t>
      </w:r>
      <w:proofErr w:type="spellStart"/>
      <w:r w:rsidRPr="002274A3">
        <w:rPr>
          <w:sz w:val="28"/>
          <w:szCs w:val="28"/>
        </w:rPr>
        <w:t>қамтамасыз</w:t>
      </w:r>
      <w:proofErr w:type="spellEnd"/>
      <w:r w:rsidRPr="002274A3">
        <w:rPr>
          <w:sz w:val="28"/>
          <w:szCs w:val="28"/>
        </w:rPr>
        <w:t xml:space="preserve"> </w:t>
      </w:r>
      <w:proofErr w:type="spellStart"/>
      <w:r w:rsidRPr="002274A3">
        <w:rPr>
          <w:sz w:val="28"/>
          <w:szCs w:val="28"/>
        </w:rPr>
        <w:t>ету</w:t>
      </w:r>
      <w:proofErr w:type="spellEnd"/>
      <w:r w:rsidRPr="002274A3">
        <w:rPr>
          <w:sz w:val="28"/>
          <w:szCs w:val="28"/>
        </w:rPr>
        <w:t xml:space="preserve"> </w:t>
      </w:r>
      <w:proofErr w:type="spellStart"/>
      <w:r w:rsidRPr="002274A3">
        <w:rPr>
          <w:sz w:val="28"/>
          <w:szCs w:val="28"/>
        </w:rPr>
        <w:t>негіздері</w:t>
      </w:r>
      <w:proofErr w:type="spellEnd"/>
      <w:r w:rsidRPr="002274A3">
        <w:rPr>
          <w:sz w:val="28"/>
          <w:szCs w:val="28"/>
        </w:rPr>
        <w:t xml:space="preserve">. </w:t>
      </w:r>
    </w:p>
    <w:p w:rsidR="000D645D" w:rsidRPr="002274A3" w:rsidRDefault="000D645D" w:rsidP="002274A3">
      <w:pPr>
        <w:pStyle w:val="Default"/>
        <w:numPr>
          <w:ilvl w:val="0"/>
          <w:numId w:val="1"/>
        </w:numPr>
        <w:spacing w:after="36"/>
        <w:contextualSpacing/>
        <w:rPr>
          <w:sz w:val="28"/>
          <w:szCs w:val="28"/>
        </w:rPr>
      </w:pPr>
      <w:proofErr w:type="spellStart"/>
      <w:r w:rsidRPr="002274A3">
        <w:rPr>
          <w:sz w:val="28"/>
          <w:szCs w:val="28"/>
        </w:rPr>
        <w:t>Сақтандыру</w:t>
      </w:r>
      <w:proofErr w:type="spellEnd"/>
      <w:r w:rsidRPr="002274A3">
        <w:rPr>
          <w:sz w:val="28"/>
          <w:szCs w:val="28"/>
        </w:rPr>
        <w:t xml:space="preserve"> </w:t>
      </w:r>
      <w:proofErr w:type="spellStart"/>
      <w:r w:rsidRPr="002274A3">
        <w:rPr>
          <w:sz w:val="28"/>
          <w:szCs w:val="28"/>
        </w:rPr>
        <w:t>құқықтық</w:t>
      </w:r>
      <w:proofErr w:type="spellEnd"/>
      <w:r w:rsidRPr="002274A3">
        <w:rPr>
          <w:sz w:val="28"/>
          <w:szCs w:val="28"/>
        </w:rPr>
        <w:t xml:space="preserve"> </w:t>
      </w:r>
      <w:proofErr w:type="spellStart"/>
      <w:r w:rsidRPr="002274A3">
        <w:rPr>
          <w:sz w:val="28"/>
          <w:szCs w:val="28"/>
        </w:rPr>
        <w:t>қатынастарының</w:t>
      </w:r>
      <w:proofErr w:type="spellEnd"/>
      <w:r w:rsidRPr="002274A3">
        <w:rPr>
          <w:sz w:val="28"/>
          <w:szCs w:val="28"/>
        </w:rPr>
        <w:t xml:space="preserve"> </w:t>
      </w:r>
      <w:proofErr w:type="spellStart"/>
      <w:r w:rsidRPr="002274A3">
        <w:rPr>
          <w:sz w:val="28"/>
          <w:szCs w:val="28"/>
        </w:rPr>
        <w:t>ұйымдастырушылық</w:t>
      </w:r>
      <w:proofErr w:type="spellEnd"/>
      <w:r w:rsidRPr="002274A3">
        <w:rPr>
          <w:sz w:val="28"/>
          <w:szCs w:val="28"/>
        </w:rPr>
        <w:t xml:space="preserve"> </w:t>
      </w:r>
      <w:proofErr w:type="spellStart"/>
      <w:r w:rsidRPr="002274A3">
        <w:rPr>
          <w:sz w:val="28"/>
          <w:szCs w:val="28"/>
        </w:rPr>
        <w:t>нысандарын</w:t>
      </w:r>
      <w:proofErr w:type="spellEnd"/>
      <w:r w:rsidRPr="002274A3">
        <w:rPr>
          <w:sz w:val="28"/>
          <w:szCs w:val="28"/>
        </w:rPr>
        <w:t xml:space="preserve"> </w:t>
      </w:r>
      <w:proofErr w:type="spellStart"/>
      <w:r w:rsidRPr="002274A3">
        <w:rPr>
          <w:sz w:val="28"/>
          <w:szCs w:val="28"/>
        </w:rPr>
        <w:t>құқықтық</w:t>
      </w:r>
      <w:proofErr w:type="spellEnd"/>
      <w:r w:rsidRPr="002274A3">
        <w:rPr>
          <w:sz w:val="28"/>
          <w:szCs w:val="28"/>
        </w:rPr>
        <w:t xml:space="preserve"> </w:t>
      </w:r>
      <w:proofErr w:type="spellStart"/>
      <w:r w:rsidRPr="002274A3">
        <w:rPr>
          <w:sz w:val="28"/>
          <w:szCs w:val="28"/>
        </w:rPr>
        <w:t>реттеу</w:t>
      </w:r>
      <w:proofErr w:type="spellEnd"/>
      <w:r w:rsidRPr="002274A3">
        <w:rPr>
          <w:sz w:val="28"/>
          <w:szCs w:val="28"/>
        </w:rPr>
        <w:t xml:space="preserve"> </w:t>
      </w:r>
      <w:proofErr w:type="spellStart"/>
      <w:r w:rsidRPr="002274A3">
        <w:rPr>
          <w:sz w:val="28"/>
          <w:szCs w:val="28"/>
        </w:rPr>
        <w:t>мәселелері</w:t>
      </w:r>
      <w:proofErr w:type="spellEnd"/>
      <w:r w:rsidRPr="002274A3">
        <w:rPr>
          <w:sz w:val="28"/>
          <w:szCs w:val="28"/>
        </w:rPr>
        <w:t>.</w:t>
      </w:r>
    </w:p>
    <w:p w:rsidR="000D645D" w:rsidRPr="002274A3" w:rsidRDefault="000D645D" w:rsidP="002274A3">
      <w:pPr>
        <w:pStyle w:val="Default"/>
        <w:numPr>
          <w:ilvl w:val="0"/>
          <w:numId w:val="1"/>
        </w:numPr>
        <w:spacing w:after="36"/>
        <w:contextualSpacing/>
        <w:rPr>
          <w:sz w:val="28"/>
          <w:szCs w:val="28"/>
        </w:rPr>
      </w:pPr>
      <w:r w:rsidRPr="002274A3">
        <w:rPr>
          <w:sz w:val="28"/>
          <w:szCs w:val="28"/>
        </w:rPr>
        <w:t xml:space="preserve"> </w:t>
      </w:r>
      <w:proofErr w:type="spellStart"/>
      <w:r w:rsidRPr="002274A3">
        <w:rPr>
          <w:sz w:val="28"/>
          <w:szCs w:val="28"/>
        </w:rPr>
        <w:t>Сақтандыру</w:t>
      </w:r>
      <w:proofErr w:type="spellEnd"/>
      <w:r w:rsidRPr="002274A3">
        <w:rPr>
          <w:sz w:val="28"/>
          <w:szCs w:val="28"/>
        </w:rPr>
        <w:t xml:space="preserve"> </w:t>
      </w:r>
      <w:proofErr w:type="spellStart"/>
      <w:r w:rsidRPr="002274A3">
        <w:rPr>
          <w:sz w:val="28"/>
          <w:szCs w:val="28"/>
        </w:rPr>
        <w:t>қызметін</w:t>
      </w:r>
      <w:proofErr w:type="spellEnd"/>
      <w:r w:rsidRPr="002274A3">
        <w:rPr>
          <w:sz w:val="28"/>
          <w:szCs w:val="28"/>
        </w:rPr>
        <w:t xml:space="preserve"> </w:t>
      </w:r>
      <w:proofErr w:type="spellStart"/>
      <w:r w:rsidRPr="002274A3">
        <w:rPr>
          <w:sz w:val="28"/>
          <w:szCs w:val="28"/>
        </w:rPr>
        <w:t>мемлекеттік</w:t>
      </w:r>
      <w:proofErr w:type="spellEnd"/>
      <w:r w:rsidRPr="002274A3">
        <w:rPr>
          <w:sz w:val="28"/>
          <w:szCs w:val="28"/>
        </w:rPr>
        <w:t xml:space="preserve"> </w:t>
      </w:r>
      <w:proofErr w:type="spellStart"/>
      <w:r w:rsidRPr="002274A3">
        <w:rPr>
          <w:sz w:val="28"/>
          <w:szCs w:val="28"/>
        </w:rPr>
        <w:t>реттеу</w:t>
      </w:r>
      <w:proofErr w:type="spellEnd"/>
      <w:r w:rsidRPr="002274A3">
        <w:rPr>
          <w:sz w:val="28"/>
          <w:szCs w:val="28"/>
        </w:rPr>
        <w:t xml:space="preserve"> </w:t>
      </w:r>
      <w:proofErr w:type="spellStart"/>
      <w:r w:rsidRPr="002274A3">
        <w:rPr>
          <w:sz w:val="28"/>
          <w:szCs w:val="28"/>
        </w:rPr>
        <w:t>қызметі</w:t>
      </w:r>
      <w:proofErr w:type="spellEnd"/>
      <w:r w:rsidRPr="002274A3">
        <w:rPr>
          <w:sz w:val="28"/>
          <w:szCs w:val="28"/>
          <w:lang w:val="kk-KZ"/>
        </w:rPr>
        <w:t>нің құқықтық жағдайы</w:t>
      </w:r>
      <w:r w:rsidRPr="002274A3">
        <w:rPr>
          <w:sz w:val="28"/>
          <w:szCs w:val="28"/>
        </w:rPr>
        <w:t xml:space="preserve">. </w:t>
      </w:r>
    </w:p>
    <w:p w:rsidR="000D645D" w:rsidRPr="002274A3" w:rsidRDefault="000D645D" w:rsidP="002274A3">
      <w:pPr>
        <w:pStyle w:val="Default"/>
        <w:numPr>
          <w:ilvl w:val="0"/>
          <w:numId w:val="1"/>
        </w:numPr>
        <w:spacing w:after="36"/>
        <w:contextualSpacing/>
        <w:rPr>
          <w:sz w:val="28"/>
          <w:szCs w:val="28"/>
          <w:lang w:val="kk-KZ"/>
        </w:rPr>
      </w:pPr>
      <w:r w:rsidRPr="002274A3">
        <w:rPr>
          <w:sz w:val="28"/>
          <w:szCs w:val="28"/>
          <w:lang w:val="kk-KZ"/>
        </w:rPr>
        <w:t xml:space="preserve"> Сақтандыру қызметін жүзее асыруда мемлекеттік бақылау жүргізу негіздері.</w:t>
      </w:r>
    </w:p>
    <w:p w:rsidR="000D645D" w:rsidRPr="002274A3" w:rsidRDefault="000D645D" w:rsidP="002274A3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274A3">
        <w:rPr>
          <w:rFonts w:ascii="Times New Roman" w:hAnsi="Times New Roman" w:cs="Times New Roman"/>
          <w:color w:val="000000"/>
          <w:sz w:val="28"/>
          <w:szCs w:val="28"/>
          <w:lang w:val="kk-KZ"/>
        </w:rPr>
        <w:t>Сақтандыру келісімшарттарын өзгерту және бұзуды құқықтық реттеу мәселелері.</w:t>
      </w:r>
    </w:p>
    <w:p w:rsidR="000D645D" w:rsidRPr="002274A3" w:rsidRDefault="000D645D" w:rsidP="002274A3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274A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Қазақстан Республикасының Сақтандыру туралы заңын құқықтық талдау.</w:t>
      </w:r>
    </w:p>
    <w:p w:rsidR="000D645D" w:rsidRPr="002274A3" w:rsidRDefault="000D645D" w:rsidP="002274A3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C20E74" w:rsidRPr="002274A3" w:rsidRDefault="002274A3" w:rsidP="002274A3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sectPr w:rsidR="00C20E74" w:rsidRPr="002274A3" w:rsidSect="009B4286">
      <w:pgSz w:w="11906" w:h="17338"/>
      <w:pgMar w:top="1548" w:right="218" w:bottom="1134" w:left="14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C3C78"/>
    <w:multiLevelType w:val="hybridMultilevel"/>
    <w:tmpl w:val="81B2F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A44"/>
    <w:rsid w:val="000D645D"/>
    <w:rsid w:val="002274A3"/>
    <w:rsid w:val="002A318D"/>
    <w:rsid w:val="00341057"/>
    <w:rsid w:val="00551F5F"/>
    <w:rsid w:val="006F3476"/>
    <w:rsid w:val="008F45B6"/>
    <w:rsid w:val="00980B1F"/>
    <w:rsid w:val="00AD0A44"/>
    <w:rsid w:val="00C7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5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410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410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41057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341057"/>
    <w:pPr>
      <w:keepNext/>
      <w:spacing w:before="240" w:after="6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341057"/>
    <w:p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341057"/>
    <w:pPr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341057"/>
    <w:pPr>
      <w:keepNext/>
      <w:spacing w:after="0" w:line="240" w:lineRule="auto"/>
      <w:ind w:firstLine="567"/>
      <w:jc w:val="center"/>
      <w:outlineLvl w:val="6"/>
    </w:pPr>
    <w:rPr>
      <w:rFonts w:ascii="Kz Times New Roman" w:eastAsia="Times New Roman" w:hAnsi="Kz Times New Roman" w:cs="Times New Roman"/>
      <w:b/>
      <w:bCs/>
      <w:sz w:val="24"/>
      <w:szCs w:val="24"/>
      <w:lang w:val="ru-MO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410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41057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341057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341057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341057"/>
    <w:rPr>
      <w:rFonts w:ascii="Times New Roman" w:eastAsia="SimSu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341057"/>
    <w:rPr>
      <w:rFonts w:ascii="Kz Times New Roman" w:eastAsia="Times New Roman" w:hAnsi="Kz Times New Roman" w:cs="Times New Roman"/>
      <w:b/>
      <w:bCs/>
      <w:sz w:val="24"/>
      <w:szCs w:val="24"/>
      <w:lang w:val="ru-MO" w:eastAsia="zh-CN"/>
    </w:rPr>
  </w:style>
  <w:style w:type="paragraph" w:styleId="a3">
    <w:name w:val="Title"/>
    <w:basedOn w:val="a"/>
    <w:link w:val="a4"/>
    <w:qFormat/>
    <w:rsid w:val="00341057"/>
    <w:pPr>
      <w:tabs>
        <w:tab w:val="left" w:pos="-142"/>
        <w:tab w:val="left" w:pos="142"/>
      </w:tabs>
      <w:spacing w:after="0" w:line="240" w:lineRule="auto"/>
      <w:jc w:val="center"/>
    </w:pPr>
    <w:rPr>
      <w:rFonts w:ascii="Kz Times New Roman" w:eastAsia="Times New Roman" w:hAnsi="Kz Times New Roman" w:cs="Times New Roman"/>
      <w:b/>
      <w:bCs/>
      <w:sz w:val="30"/>
      <w:szCs w:val="30"/>
      <w:lang w:val="ru-MO" w:eastAsia="zh-CN"/>
    </w:rPr>
  </w:style>
  <w:style w:type="character" w:customStyle="1" w:styleId="a4">
    <w:name w:val="Название Знак"/>
    <w:basedOn w:val="a0"/>
    <w:link w:val="a3"/>
    <w:rsid w:val="00341057"/>
    <w:rPr>
      <w:rFonts w:ascii="Kz Times New Roman" w:eastAsia="Times New Roman" w:hAnsi="Kz Times New Roman" w:cs="Times New Roman"/>
      <w:b/>
      <w:bCs/>
      <w:sz w:val="30"/>
      <w:szCs w:val="30"/>
      <w:lang w:val="ru-MO" w:eastAsia="zh-CN"/>
    </w:rPr>
  </w:style>
  <w:style w:type="character" w:styleId="a5">
    <w:name w:val="Strong"/>
    <w:basedOn w:val="a0"/>
    <w:uiPriority w:val="22"/>
    <w:qFormat/>
    <w:rsid w:val="00341057"/>
    <w:rPr>
      <w:b/>
      <w:bCs/>
    </w:rPr>
  </w:style>
  <w:style w:type="paragraph" w:styleId="a6">
    <w:name w:val="No Spacing"/>
    <w:link w:val="a7"/>
    <w:uiPriority w:val="1"/>
    <w:qFormat/>
    <w:rsid w:val="00341057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341057"/>
  </w:style>
  <w:style w:type="paragraph" w:styleId="a8">
    <w:name w:val="List Paragraph"/>
    <w:basedOn w:val="a"/>
    <w:uiPriority w:val="34"/>
    <w:qFormat/>
    <w:rsid w:val="00341057"/>
    <w:pPr>
      <w:ind w:left="720"/>
      <w:contextualSpacing/>
    </w:pPr>
  </w:style>
  <w:style w:type="paragraph" w:customStyle="1" w:styleId="Default">
    <w:name w:val="Default"/>
    <w:rsid w:val="000D645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C77542"/>
    <w:pPr>
      <w:spacing w:after="120"/>
    </w:pPr>
    <w:rPr>
      <w:rFonts w:eastAsiaTheme="minorHAnsi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C775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5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410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410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41057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341057"/>
    <w:pPr>
      <w:keepNext/>
      <w:spacing w:before="240" w:after="6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341057"/>
    <w:p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341057"/>
    <w:pPr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341057"/>
    <w:pPr>
      <w:keepNext/>
      <w:spacing w:after="0" w:line="240" w:lineRule="auto"/>
      <w:ind w:firstLine="567"/>
      <w:jc w:val="center"/>
      <w:outlineLvl w:val="6"/>
    </w:pPr>
    <w:rPr>
      <w:rFonts w:ascii="Kz Times New Roman" w:eastAsia="Times New Roman" w:hAnsi="Kz Times New Roman" w:cs="Times New Roman"/>
      <w:b/>
      <w:bCs/>
      <w:sz w:val="24"/>
      <w:szCs w:val="24"/>
      <w:lang w:val="ru-MO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410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41057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341057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341057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341057"/>
    <w:rPr>
      <w:rFonts w:ascii="Times New Roman" w:eastAsia="SimSu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341057"/>
    <w:rPr>
      <w:rFonts w:ascii="Kz Times New Roman" w:eastAsia="Times New Roman" w:hAnsi="Kz Times New Roman" w:cs="Times New Roman"/>
      <w:b/>
      <w:bCs/>
      <w:sz w:val="24"/>
      <w:szCs w:val="24"/>
      <w:lang w:val="ru-MO" w:eastAsia="zh-CN"/>
    </w:rPr>
  </w:style>
  <w:style w:type="paragraph" w:styleId="a3">
    <w:name w:val="Title"/>
    <w:basedOn w:val="a"/>
    <w:link w:val="a4"/>
    <w:qFormat/>
    <w:rsid w:val="00341057"/>
    <w:pPr>
      <w:tabs>
        <w:tab w:val="left" w:pos="-142"/>
        <w:tab w:val="left" w:pos="142"/>
      </w:tabs>
      <w:spacing w:after="0" w:line="240" w:lineRule="auto"/>
      <w:jc w:val="center"/>
    </w:pPr>
    <w:rPr>
      <w:rFonts w:ascii="Kz Times New Roman" w:eastAsia="Times New Roman" w:hAnsi="Kz Times New Roman" w:cs="Times New Roman"/>
      <w:b/>
      <w:bCs/>
      <w:sz w:val="30"/>
      <w:szCs w:val="30"/>
      <w:lang w:val="ru-MO" w:eastAsia="zh-CN"/>
    </w:rPr>
  </w:style>
  <w:style w:type="character" w:customStyle="1" w:styleId="a4">
    <w:name w:val="Название Знак"/>
    <w:basedOn w:val="a0"/>
    <w:link w:val="a3"/>
    <w:rsid w:val="00341057"/>
    <w:rPr>
      <w:rFonts w:ascii="Kz Times New Roman" w:eastAsia="Times New Roman" w:hAnsi="Kz Times New Roman" w:cs="Times New Roman"/>
      <w:b/>
      <w:bCs/>
      <w:sz w:val="30"/>
      <w:szCs w:val="30"/>
      <w:lang w:val="ru-MO" w:eastAsia="zh-CN"/>
    </w:rPr>
  </w:style>
  <w:style w:type="character" w:styleId="a5">
    <w:name w:val="Strong"/>
    <w:basedOn w:val="a0"/>
    <w:uiPriority w:val="22"/>
    <w:qFormat/>
    <w:rsid w:val="00341057"/>
    <w:rPr>
      <w:b/>
      <w:bCs/>
    </w:rPr>
  </w:style>
  <w:style w:type="paragraph" w:styleId="a6">
    <w:name w:val="No Spacing"/>
    <w:link w:val="a7"/>
    <w:uiPriority w:val="1"/>
    <w:qFormat/>
    <w:rsid w:val="00341057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341057"/>
  </w:style>
  <w:style w:type="paragraph" w:styleId="a8">
    <w:name w:val="List Paragraph"/>
    <w:basedOn w:val="a"/>
    <w:uiPriority w:val="34"/>
    <w:qFormat/>
    <w:rsid w:val="00341057"/>
    <w:pPr>
      <w:ind w:left="720"/>
      <w:contextualSpacing/>
    </w:pPr>
  </w:style>
  <w:style w:type="paragraph" w:customStyle="1" w:styleId="Default">
    <w:name w:val="Default"/>
    <w:rsid w:val="000D645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C77542"/>
    <w:pPr>
      <w:spacing w:after="120"/>
    </w:pPr>
    <w:rPr>
      <w:rFonts w:eastAsiaTheme="minorHAnsi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C77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</cp:lastModifiedBy>
  <cp:revision>2</cp:revision>
  <cp:lastPrinted>2017-09-12T15:40:00Z</cp:lastPrinted>
  <dcterms:created xsi:type="dcterms:W3CDTF">2020-09-05T12:30:00Z</dcterms:created>
  <dcterms:modified xsi:type="dcterms:W3CDTF">2020-09-05T12:30:00Z</dcterms:modified>
</cp:coreProperties>
</file>